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8"/>
        <w:gridCol w:w="1747"/>
        <w:gridCol w:w="4111"/>
      </w:tblGrid>
      <w:tr w:rsidR="001047B2" w:rsidRPr="00946FF5" w:rsidTr="005E0196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1047B2" w:rsidRPr="00946FF5" w:rsidRDefault="001047B2" w:rsidP="007364E7">
            <w:pPr>
              <w:spacing w:after="0" w:line="360" w:lineRule="auto"/>
              <w:ind w:firstLine="714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1047B2" w:rsidRPr="00946FF5" w:rsidRDefault="001047B2" w:rsidP="007364E7">
            <w:pPr>
              <w:keepNext/>
              <w:spacing w:after="0" w:line="360" w:lineRule="auto"/>
              <w:ind w:firstLine="714"/>
              <w:jc w:val="center"/>
              <w:outlineLvl w:val="0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EA7816" w:rsidRDefault="00EA7816" w:rsidP="007364E7">
            <w:pPr>
              <w:keepNext/>
              <w:spacing w:after="0" w:line="360" w:lineRule="auto"/>
              <w:ind w:firstLine="714"/>
              <w:jc w:val="center"/>
              <w:outlineLvl w:val="0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  <w:p w:rsidR="0007603E" w:rsidRPr="00946FF5" w:rsidRDefault="0007603E" w:rsidP="007364E7">
            <w:pPr>
              <w:keepNext/>
              <w:spacing w:after="0" w:line="360" w:lineRule="auto"/>
              <w:ind w:firstLine="714"/>
              <w:jc w:val="center"/>
              <w:outlineLvl w:val="0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02397" w:rsidRPr="00402397" w:rsidRDefault="00402397" w:rsidP="00447006">
            <w:pPr>
              <w:tabs>
                <w:tab w:val="left" w:pos="5262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noProof/>
                <w:sz w:val="28"/>
                <w:szCs w:val="28"/>
                <w:lang w:eastAsia="ru-RU"/>
              </w:rPr>
            </w:pPr>
            <w:r w:rsidRPr="00402397">
              <w:rPr>
                <w:rFonts w:ascii="PT Astra Serif" w:eastAsia="Times New Roman" w:hAnsi="PT Astra Serif"/>
                <w:b/>
                <w:noProof/>
                <w:sz w:val="28"/>
                <w:szCs w:val="28"/>
                <w:lang w:eastAsia="ru-RU"/>
              </w:rPr>
              <w:t>Руководителям органов исполнительной власти</w:t>
            </w:r>
          </w:p>
          <w:p w:rsidR="00946FF5" w:rsidRDefault="00402397" w:rsidP="0044700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noProof/>
                <w:sz w:val="28"/>
                <w:szCs w:val="28"/>
                <w:lang w:eastAsia="ru-RU"/>
              </w:rPr>
            </w:pPr>
            <w:r w:rsidRPr="00402397">
              <w:rPr>
                <w:rFonts w:ascii="PT Astra Serif" w:eastAsia="Times New Roman" w:hAnsi="PT Astra Serif"/>
                <w:b/>
                <w:noProof/>
                <w:sz w:val="28"/>
                <w:szCs w:val="28"/>
                <w:lang w:eastAsia="ru-RU"/>
              </w:rPr>
              <w:t>Тульской области</w:t>
            </w:r>
          </w:p>
          <w:p w:rsidR="00D813FE" w:rsidRPr="00946FF5" w:rsidRDefault="00D813FE" w:rsidP="007364E7">
            <w:pPr>
              <w:spacing w:after="0" w:line="36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</w:tbl>
    <w:p w:rsidR="00795A6B" w:rsidRDefault="00795A6B" w:rsidP="00041B80">
      <w:pPr>
        <w:spacing w:after="0" w:line="240" w:lineRule="auto"/>
        <w:ind w:right="-428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047B2" w:rsidRPr="00946FF5" w:rsidRDefault="00402397" w:rsidP="001047B2">
      <w:pPr>
        <w:spacing w:after="0" w:line="240" w:lineRule="auto"/>
        <w:ind w:right="-428"/>
        <w:jc w:val="center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2748F6">
        <w:rPr>
          <w:rFonts w:ascii="PT Astra Serif" w:hAnsi="PT Astra Serif"/>
          <w:b/>
          <w:sz w:val="28"/>
          <w:szCs w:val="28"/>
          <w:lang w:eastAsia="ru-RU"/>
        </w:rPr>
        <w:t>Уважаемые коллеги</w:t>
      </w:r>
      <w:r w:rsidR="001047B2" w:rsidRPr="00946FF5">
        <w:rPr>
          <w:rFonts w:ascii="PT Astra Serif" w:eastAsia="Times New Roman" w:hAnsi="PT Astra Serif"/>
          <w:b/>
          <w:sz w:val="28"/>
          <w:szCs w:val="28"/>
          <w:lang w:eastAsia="ru-RU"/>
        </w:rPr>
        <w:t>!</w:t>
      </w:r>
    </w:p>
    <w:p w:rsidR="001047B2" w:rsidRPr="00946FF5" w:rsidRDefault="001047B2" w:rsidP="001047B2">
      <w:pPr>
        <w:spacing w:after="0" w:line="240" w:lineRule="auto"/>
        <w:ind w:right="-428"/>
        <w:jc w:val="center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447006" w:rsidRPr="00447006" w:rsidRDefault="00447006" w:rsidP="00041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47006">
        <w:rPr>
          <w:rFonts w:ascii="PT Astra Serif" w:eastAsia="Times New Roman" w:hAnsi="PT Astra Serif"/>
          <w:sz w:val="28"/>
          <w:szCs w:val="28"/>
          <w:lang w:eastAsia="ru-RU"/>
        </w:rPr>
        <w:t xml:space="preserve">В соответствии с Законом Тульской области от 5 января 2003 года </w:t>
      </w:r>
      <w:r w:rsidR="00041B8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447006">
        <w:rPr>
          <w:rFonts w:ascii="PT Astra Serif" w:eastAsia="Times New Roman" w:hAnsi="PT Astra Serif"/>
          <w:sz w:val="28"/>
          <w:szCs w:val="28"/>
          <w:lang w:eastAsia="ru-RU"/>
        </w:rPr>
        <w:t>№ 362-ЗТО «Об учреждении премий Тульской области в сфере науки и техники» и указом Гу</w:t>
      </w:r>
      <w:r w:rsidR="00041B80">
        <w:rPr>
          <w:rFonts w:ascii="PT Astra Serif" w:eastAsia="Times New Roman" w:hAnsi="PT Astra Serif"/>
          <w:sz w:val="28"/>
          <w:szCs w:val="28"/>
          <w:lang w:eastAsia="ru-RU"/>
        </w:rPr>
        <w:t>бернатора Тульской области от 31 марта 2020</w:t>
      </w:r>
      <w:r w:rsidRPr="00447006">
        <w:rPr>
          <w:rFonts w:ascii="PT Astra Serif" w:eastAsia="Times New Roman" w:hAnsi="PT Astra Serif"/>
          <w:sz w:val="28"/>
          <w:szCs w:val="28"/>
          <w:lang w:eastAsia="ru-RU"/>
        </w:rPr>
        <w:t xml:space="preserve"> года </w:t>
      </w:r>
      <w:r w:rsidR="00041B80">
        <w:rPr>
          <w:rFonts w:ascii="PT Astra Serif" w:eastAsia="Times New Roman" w:hAnsi="PT Astra Serif"/>
          <w:sz w:val="28"/>
          <w:szCs w:val="28"/>
          <w:lang w:eastAsia="ru-RU"/>
        </w:rPr>
        <w:t>№ 20</w:t>
      </w:r>
      <w:r w:rsidRPr="00447006">
        <w:rPr>
          <w:rFonts w:ascii="PT Astra Serif" w:eastAsia="Times New Roman" w:hAnsi="PT Astra Serif"/>
          <w:sz w:val="28"/>
          <w:szCs w:val="28"/>
          <w:lang w:eastAsia="ru-RU"/>
        </w:rPr>
        <w:t xml:space="preserve"> «Об утверждении составов комиссий при Губернаторе Тульской области по премиям Тульской области в сфере науки и техни</w:t>
      </w:r>
      <w:r w:rsidR="00041B80">
        <w:rPr>
          <w:rFonts w:ascii="PT Astra Serif" w:eastAsia="Times New Roman" w:hAnsi="PT Astra Serif"/>
          <w:sz w:val="28"/>
          <w:szCs w:val="28"/>
          <w:lang w:eastAsia="ru-RU"/>
        </w:rPr>
        <w:t>ки 2020</w:t>
      </w:r>
      <w:r w:rsidRPr="00447006">
        <w:rPr>
          <w:rFonts w:ascii="PT Astra Serif" w:eastAsia="Times New Roman" w:hAnsi="PT Astra Serif"/>
          <w:sz w:val="28"/>
          <w:szCs w:val="28"/>
          <w:lang w:eastAsia="ru-RU"/>
        </w:rPr>
        <w:t xml:space="preserve"> года» </w:t>
      </w:r>
      <w:r w:rsidR="00041B80">
        <w:rPr>
          <w:rFonts w:ascii="PT Astra Serif" w:eastAsia="Times New Roman" w:hAnsi="PT Astra Serif"/>
          <w:sz w:val="28"/>
          <w:szCs w:val="28"/>
          <w:lang w:eastAsia="ru-RU"/>
        </w:rPr>
        <w:t>в период с 20 мая по 30 июня 2020</w:t>
      </w:r>
      <w:r w:rsidRPr="00447006">
        <w:rPr>
          <w:rFonts w:ascii="PT Astra Serif" w:eastAsia="Times New Roman" w:hAnsi="PT Astra Serif"/>
          <w:sz w:val="28"/>
          <w:szCs w:val="28"/>
          <w:lang w:eastAsia="ru-RU"/>
        </w:rPr>
        <w:t xml:space="preserve"> года осуществляется прием заявок на конкурсы работ на соискание премий Тульской области в сфере науки и техники.</w:t>
      </w:r>
    </w:p>
    <w:p w:rsidR="00447006" w:rsidRPr="00447006" w:rsidRDefault="00447006" w:rsidP="008A0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47006">
        <w:rPr>
          <w:rFonts w:ascii="PT Astra Serif" w:eastAsia="Times New Roman" w:hAnsi="PT Astra Serif"/>
          <w:sz w:val="28"/>
          <w:szCs w:val="28"/>
          <w:lang w:eastAsia="ru-RU"/>
        </w:rPr>
        <w:t>Требования к работам, выдвигаемым на соискание премий, определены указом Губернатора Тульской</w:t>
      </w:r>
      <w:r w:rsidR="008A00A2">
        <w:rPr>
          <w:rFonts w:ascii="PT Astra Serif" w:eastAsia="Times New Roman" w:hAnsi="PT Astra Serif"/>
          <w:sz w:val="28"/>
          <w:szCs w:val="28"/>
          <w:lang w:eastAsia="ru-RU"/>
        </w:rPr>
        <w:t xml:space="preserve"> области от 13 марта 2013 года </w:t>
      </w:r>
      <w:r w:rsidRPr="00447006">
        <w:rPr>
          <w:rFonts w:ascii="PT Astra Serif" w:eastAsia="Times New Roman" w:hAnsi="PT Astra Serif"/>
          <w:sz w:val="28"/>
          <w:szCs w:val="28"/>
          <w:lang w:eastAsia="ru-RU"/>
        </w:rPr>
        <w:t xml:space="preserve">№ 34 «Об утверждении Положений о комиссиях при Губернаторе Тульской области по премиям Тульской области в сфере науки и техники и Порядка представления и рассмотрения работ на соискание премий Тульской области в сфере науки и техники» и приказом министерства промышленности и топливно-энергетического комплекса Тульской области от 29.12.2018 № 21 «О Порядке оформления и компоновки документов и материалов, представляемых на соискание премий Тульской области в сфере науки и техники». </w:t>
      </w:r>
    </w:p>
    <w:p w:rsidR="00447006" w:rsidRPr="00447006" w:rsidRDefault="00447006" w:rsidP="00447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47006">
        <w:rPr>
          <w:rFonts w:ascii="PT Astra Serif" w:eastAsia="Times New Roman" w:hAnsi="PT Astra Serif"/>
          <w:sz w:val="28"/>
          <w:szCs w:val="28"/>
          <w:lang w:eastAsia="ru-RU"/>
        </w:rPr>
        <w:t xml:space="preserve">Указанные документы размещены на официальном сайте министерства промышленности и </w:t>
      </w:r>
      <w:r w:rsidR="00EF782F">
        <w:rPr>
          <w:rFonts w:ascii="PT Astra Serif" w:eastAsia="Times New Roman" w:hAnsi="PT Astra Serif"/>
          <w:sz w:val="28"/>
          <w:szCs w:val="28"/>
          <w:lang w:eastAsia="ru-RU"/>
        </w:rPr>
        <w:t>науки</w:t>
      </w:r>
      <w:r w:rsidRPr="00447006">
        <w:rPr>
          <w:rFonts w:ascii="PT Astra Serif" w:eastAsia="Times New Roman" w:hAnsi="PT Astra Serif"/>
          <w:sz w:val="28"/>
          <w:szCs w:val="28"/>
          <w:lang w:eastAsia="ru-RU"/>
        </w:rPr>
        <w:t xml:space="preserve"> Тульской области в разделе «документы» (блок - «научная деятельность») по адресу: http://prom.tularegion.ru. </w:t>
      </w:r>
    </w:p>
    <w:p w:rsidR="00A26C1D" w:rsidRPr="00F43B39" w:rsidRDefault="00A26C1D" w:rsidP="00A2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Pr="00F43B39">
        <w:rPr>
          <w:rFonts w:ascii="PT Astra Serif" w:eastAsia="Times New Roman" w:hAnsi="PT Astra Serif"/>
          <w:sz w:val="28"/>
          <w:szCs w:val="28"/>
          <w:lang w:eastAsia="ru-RU"/>
        </w:rPr>
        <w:t xml:space="preserve">рием работ на соискание премий осуществляется министерством промышленности и науки Тульской области </w:t>
      </w:r>
      <w:r w:rsidRPr="00E80BFE">
        <w:rPr>
          <w:rFonts w:ascii="PT Astra Serif" w:hAnsi="PT Astra Serif"/>
          <w:sz w:val="28"/>
          <w:szCs w:val="28"/>
        </w:rPr>
        <w:t>по адресу: 300041</w:t>
      </w:r>
      <w:r>
        <w:rPr>
          <w:rFonts w:ascii="PT Astra Serif" w:hAnsi="PT Astra Serif"/>
          <w:sz w:val="28"/>
          <w:szCs w:val="28"/>
        </w:rPr>
        <w:t xml:space="preserve">, г. Тула, пр. Ленина, 2, </w:t>
      </w:r>
      <w:bookmarkStart w:id="0" w:name="_GoBack"/>
      <w:bookmarkEnd w:id="0"/>
      <w:r w:rsidR="00812EB4">
        <w:rPr>
          <w:rFonts w:ascii="PT Astra Serif" w:hAnsi="PT Astra Serif"/>
          <w:sz w:val="28"/>
          <w:szCs w:val="28"/>
        </w:rPr>
        <w:t>подъезд № 7 (вход с ул. Ф. Энгельса).</w:t>
      </w:r>
    </w:p>
    <w:p w:rsidR="00447006" w:rsidRPr="00447006" w:rsidRDefault="00447006" w:rsidP="00447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47006">
        <w:rPr>
          <w:rFonts w:ascii="PT Astra Serif" w:eastAsia="Times New Roman" w:hAnsi="PT Astra Serif"/>
          <w:sz w:val="28"/>
          <w:szCs w:val="28"/>
          <w:lang w:eastAsia="ru-RU"/>
        </w:rPr>
        <w:t>Телефоны для справок: 24-51-</w:t>
      </w:r>
      <w:r w:rsidR="008A00A2">
        <w:rPr>
          <w:rFonts w:ascii="PT Astra Serif" w:eastAsia="Times New Roman" w:hAnsi="PT Astra Serif"/>
          <w:sz w:val="28"/>
          <w:szCs w:val="28"/>
          <w:lang w:eastAsia="ru-RU"/>
        </w:rPr>
        <w:t>04 (доб. 30-15, 30-19</w:t>
      </w:r>
      <w:r w:rsidRPr="00447006">
        <w:rPr>
          <w:rFonts w:ascii="PT Astra Serif" w:eastAsia="Times New Roman" w:hAnsi="PT Astra Serif"/>
          <w:sz w:val="28"/>
          <w:szCs w:val="28"/>
          <w:lang w:eastAsia="ru-RU"/>
        </w:rPr>
        <w:t>).</w:t>
      </w:r>
    </w:p>
    <w:p w:rsidR="000952AC" w:rsidRDefault="00447006" w:rsidP="00447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47006">
        <w:rPr>
          <w:rFonts w:ascii="PT Astra Serif" w:eastAsia="Times New Roman" w:hAnsi="PT Astra Serif"/>
          <w:sz w:val="28"/>
          <w:szCs w:val="28"/>
          <w:lang w:eastAsia="ru-RU"/>
        </w:rPr>
        <w:t>Просим оказать содействие в привлечении к участию в обозначенных конкурсах представителей подведомственных учреждений и курируемых организаций.</w:t>
      </w:r>
    </w:p>
    <w:p w:rsidR="00A2624D" w:rsidRDefault="00A2624D" w:rsidP="00CC579B">
      <w:pPr>
        <w:suppressAutoHyphens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41B80" w:rsidRDefault="00041B80" w:rsidP="00CC579B">
      <w:pPr>
        <w:suppressAutoHyphens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47006" w:rsidRDefault="00447006" w:rsidP="00CC579B">
      <w:pPr>
        <w:suppressAutoHyphens/>
        <w:spacing w:after="0" w:line="240" w:lineRule="auto"/>
        <w:rPr>
          <w:rFonts w:ascii="PT Astra Serif" w:eastAsia="Times New Roman" w:hAnsi="PT Astra Serif"/>
          <w:sz w:val="20"/>
          <w:szCs w:val="24"/>
          <w:lang w:eastAsia="zh-CN"/>
        </w:rPr>
      </w:pPr>
    </w:p>
    <w:tbl>
      <w:tblPr>
        <w:tblW w:w="9390" w:type="dxa"/>
        <w:tblInd w:w="108" w:type="dxa"/>
        <w:tblLook w:val="01E0"/>
      </w:tblPr>
      <w:tblGrid>
        <w:gridCol w:w="5812"/>
        <w:gridCol w:w="3578"/>
      </w:tblGrid>
      <w:tr w:rsidR="00480A33" w:rsidRPr="00480A33" w:rsidTr="00B50F17">
        <w:trPr>
          <w:trHeight w:val="852"/>
        </w:trPr>
        <w:tc>
          <w:tcPr>
            <w:tcW w:w="5812" w:type="dxa"/>
            <w:hideMark/>
          </w:tcPr>
          <w:p w:rsidR="00480A33" w:rsidRPr="00480A33" w:rsidRDefault="000952AC" w:rsidP="00480A33">
            <w:pPr>
              <w:spacing w:after="0" w:line="240" w:lineRule="exact"/>
              <w:jc w:val="center"/>
              <w:rPr>
                <w:rFonts w:ascii="PT Astra Serif" w:eastAsia="Times New Roman" w:hAnsi="PT Astra Serif"/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noProof/>
                <w:sz w:val="28"/>
                <w:szCs w:val="28"/>
                <w:lang w:eastAsia="ru-RU"/>
              </w:rPr>
              <w:t>Министр промышленности и науки Тульской области</w:t>
            </w:r>
          </w:p>
        </w:tc>
        <w:tc>
          <w:tcPr>
            <w:tcW w:w="3578" w:type="dxa"/>
          </w:tcPr>
          <w:p w:rsidR="00480A33" w:rsidRPr="00480A33" w:rsidRDefault="00480A33" w:rsidP="00480A33">
            <w:pPr>
              <w:spacing w:after="0" w:line="240" w:lineRule="exact"/>
              <w:jc w:val="right"/>
              <w:rPr>
                <w:rFonts w:ascii="PT Astra Serif" w:eastAsia="Times New Roman" w:hAnsi="PT Astra Serif"/>
                <w:b/>
                <w:bCs/>
                <w:noProof/>
                <w:sz w:val="28"/>
                <w:szCs w:val="28"/>
                <w:lang w:eastAsia="ru-RU"/>
              </w:rPr>
            </w:pPr>
          </w:p>
          <w:p w:rsidR="00480A33" w:rsidRPr="00480A33" w:rsidRDefault="000952AC" w:rsidP="000952AC">
            <w:pPr>
              <w:spacing w:after="0" w:line="240" w:lineRule="exact"/>
              <w:jc w:val="right"/>
              <w:rPr>
                <w:rFonts w:ascii="PT Astra Serif" w:eastAsia="Times New Roman" w:hAnsi="PT Astra Serif"/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noProof/>
                <w:sz w:val="28"/>
                <w:szCs w:val="28"/>
                <w:lang w:eastAsia="ru-RU"/>
              </w:rPr>
              <w:t>А</w:t>
            </w:r>
            <w:r w:rsidR="00480A33" w:rsidRPr="00480A33">
              <w:rPr>
                <w:rFonts w:ascii="PT Astra Serif" w:eastAsia="Times New Roman" w:hAnsi="PT Astra Serif"/>
                <w:b/>
                <w:bCs/>
                <w:noProof/>
                <w:sz w:val="28"/>
                <w:szCs w:val="28"/>
                <w:lang w:eastAsia="ru-RU"/>
              </w:rPr>
              <w:t>.В. П</w:t>
            </w:r>
            <w:r>
              <w:rPr>
                <w:rFonts w:ascii="PT Astra Serif" w:eastAsia="Times New Roman" w:hAnsi="PT Astra Serif"/>
                <w:b/>
                <w:bCs/>
                <w:noProof/>
                <w:sz w:val="28"/>
                <w:szCs w:val="28"/>
                <w:lang w:eastAsia="ru-RU"/>
              </w:rPr>
              <w:t>латов</w:t>
            </w:r>
          </w:p>
        </w:tc>
      </w:tr>
    </w:tbl>
    <w:p w:rsidR="00480A33" w:rsidRPr="00946FF5" w:rsidRDefault="00480A33" w:rsidP="00CC579B">
      <w:pPr>
        <w:suppressAutoHyphens/>
        <w:spacing w:after="0" w:line="240" w:lineRule="auto"/>
        <w:rPr>
          <w:rFonts w:ascii="PT Astra Serif" w:eastAsia="Times New Roman" w:hAnsi="PT Astra Serif"/>
          <w:sz w:val="20"/>
          <w:szCs w:val="24"/>
          <w:lang w:eastAsia="zh-CN"/>
        </w:rPr>
      </w:pPr>
    </w:p>
    <w:p w:rsidR="000952AC" w:rsidRDefault="000952AC" w:rsidP="00CC579B">
      <w:pPr>
        <w:suppressAutoHyphens/>
        <w:spacing w:after="0" w:line="240" w:lineRule="auto"/>
        <w:rPr>
          <w:rFonts w:ascii="PT Astra Serif" w:eastAsia="Times New Roman" w:hAnsi="PT Astra Serif"/>
          <w:sz w:val="20"/>
          <w:szCs w:val="24"/>
          <w:lang w:eastAsia="zh-CN"/>
        </w:rPr>
      </w:pPr>
    </w:p>
    <w:sectPr w:rsidR="000952AC" w:rsidSect="00C3287B">
      <w:headerReference w:type="default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A8" w:rsidRDefault="003350A8" w:rsidP="00447006">
      <w:pPr>
        <w:spacing w:after="0" w:line="240" w:lineRule="auto"/>
      </w:pPr>
      <w:r>
        <w:separator/>
      </w:r>
    </w:p>
  </w:endnote>
  <w:endnote w:type="continuationSeparator" w:id="0">
    <w:p w:rsidR="003350A8" w:rsidRDefault="003350A8" w:rsidP="0044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6" w:rsidRPr="00C3287B" w:rsidRDefault="00C3287B" w:rsidP="00C3287B">
    <w:pPr>
      <w:pStyle w:val="aa"/>
      <w:rPr>
        <w:sz w:val="24"/>
      </w:rPr>
    </w:pPr>
    <w:r>
      <w:rPr>
        <w:noProof/>
        <w:sz w:val="24"/>
        <w:lang w:eastAsia="ru-RU"/>
      </w:rPr>
      <w:drawing>
        <wp:inline distT="0" distB="0" distL="0" distR="0">
          <wp:extent cx="2809875" cy="504825"/>
          <wp:effectExtent l="19050" t="0" r="9525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fldChar w:fldCharType="begin"/>
    </w:r>
    <w:r>
      <w:rPr>
        <w:sz w:val="24"/>
      </w:rPr>
      <w:instrText xml:space="preserve"> TIME \@ "dd.MM.yyyy H:mm:ss" </w:instrText>
    </w:r>
    <w:r>
      <w:rPr>
        <w:sz w:val="24"/>
      </w:rPr>
      <w:fldChar w:fldCharType="separate"/>
    </w:r>
    <w:r>
      <w:rPr>
        <w:noProof/>
        <w:sz w:val="24"/>
      </w:rPr>
      <w:t>02.06.2020 8:31:46</w:t>
    </w:r>
    <w:r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A8" w:rsidRDefault="003350A8" w:rsidP="00447006">
      <w:pPr>
        <w:spacing w:after="0" w:line="240" w:lineRule="auto"/>
      </w:pPr>
      <w:r>
        <w:separator/>
      </w:r>
    </w:p>
  </w:footnote>
  <w:footnote w:type="continuationSeparator" w:id="0">
    <w:p w:rsidR="003350A8" w:rsidRDefault="003350A8" w:rsidP="00447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7B" w:rsidRDefault="00C3287B" w:rsidP="00C3287B">
    <w:pPr>
      <w:pStyle w:val="a8"/>
    </w:pPr>
  </w:p>
  <w:p w:rsidR="00C3287B" w:rsidRPr="00C3287B" w:rsidRDefault="00C3287B" w:rsidP="00C3287B">
    <w:pPr>
      <w:pStyle w:val="a8"/>
      <w:rPr>
        <w:sz w:val="24"/>
      </w:rPr>
    </w:pPr>
    <w:r>
      <w:rPr>
        <w:sz w:val="24"/>
      </w:rPr>
      <w:t>Электронный документ зарегистрирован № 27-12/1627 от 22.05.2020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bFA5HPxMDFiD+OI1E2bGoZjQdk=" w:salt="ST3a6j2ZGQMGLoMOoIUnd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048"/>
    <w:rsid w:val="00005194"/>
    <w:rsid w:val="00041B80"/>
    <w:rsid w:val="00053B2F"/>
    <w:rsid w:val="00054D73"/>
    <w:rsid w:val="000624ED"/>
    <w:rsid w:val="000627DF"/>
    <w:rsid w:val="000753ED"/>
    <w:rsid w:val="0007603E"/>
    <w:rsid w:val="000952AC"/>
    <w:rsid w:val="000A200F"/>
    <w:rsid w:val="00102EF7"/>
    <w:rsid w:val="001047B2"/>
    <w:rsid w:val="0011773B"/>
    <w:rsid w:val="001524B4"/>
    <w:rsid w:val="00162796"/>
    <w:rsid w:val="001A2D22"/>
    <w:rsid w:val="001B2F4F"/>
    <w:rsid w:val="001C47D3"/>
    <w:rsid w:val="001E7F7B"/>
    <w:rsid w:val="00212A10"/>
    <w:rsid w:val="00245174"/>
    <w:rsid w:val="002C46C3"/>
    <w:rsid w:val="002E4D6C"/>
    <w:rsid w:val="003350A8"/>
    <w:rsid w:val="00337590"/>
    <w:rsid w:val="00393CBC"/>
    <w:rsid w:val="003B1C28"/>
    <w:rsid w:val="003B5C64"/>
    <w:rsid w:val="003C0F31"/>
    <w:rsid w:val="00402397"/>
    <w:rsid w:val="00404A3B"/>
    <w:rsid w:val="0040668E"/>
    <w:rsid w:val="0044681A"/>
    <w:rsid w:val="00447006"/>
    <w:rsid w:val="004517EA"/>
    <w:rsid w:val="004534C1"/>
    <w:rsid w:val="00474BE1"/>
    <w:rsid w:val="00480A33"/>
    <w:rsid w:val="004D32FA"/>
    <w:rsid w:val="004D3E03"/>
    <w:rsid w:val="005045EF"/>
    <w:rsid w:val="005277EB"/>
    <w:rsid w:val="00541B5F"/>
    <w:rsid w:val="00551E54"/>
    <w:rsid w:val="005702A4"/>
    <w:rsid w:val="00587ED7"/>
    <w:rsid w:val="005A2E44"/>
    <w:rsid w:val="005C5EFE"/>
    <w:rsid w:val="005E4755"/>
    <w:rsid w:val="005E5940"/>
    <w:rsid w:val="006454F0"/>
    <w:rsid w:val="00647398"/>
    <w:rsid w:val="00660F27"/>
    <w:rsid w:val="006864DD"/>
    <w:rsid w:val="00692B04"/>
    <w:rsid w:val="006A390F"/>
    <w:rsid w:val="006B5249"/>
    <w:rsid w:val="006B57AE"/>
    <w:rsid w:val="006C0888"/>
    <w:rsid w:val="006C50EA"/>
    <w:rsid w:val="006D30B6"/>
    <w:rsid w:val="006F6526"/>
    <w:rsid w:val="007364E7"/>
    <w:rsid w:val="00742F23"/>
    <w:rsid w:val="007762D5"/>
    <w:rsid w:val="00795A6B"/>
    <w:rsid w:val="00804E97"/>
    <w:rsid w:val="00812EB4"/>
    <w:rsid w:val="008244C7"/>
    <w:rsid w:val="00840B89"/>
    <w:rsid w:val="00874C72"/>
    <w:rsid w:val="00875C54"/>
    <w:rsid w:val="00885492"/>
    <w:rsid w:val="008865AC"/>
    <w:rsid w:val="00895407"/>
    <w:rsid w:val="00896F17"/>
    <w:rsid w:val="008A00A2"/>
    <w:rsid w:val="008C4A95"/>
    <w:rsid w:val="008E0C27"/>
    <w:rsid w:val="008F4EBB"/>
    <w:rsid w:val="00911302"/>
    <w:rsid w:val="00922E9D"/>
    <w:rsid w:val="00925467"/>
    <w:rsid w:val="00946FF5"/>
    <w:rsid w:val="009629F2"/>
    <w:rsid w:val="009659FF"/>
    <w:rsid w:val="009C7EFE"/>
    <w:rsid w:val="009D104D"/>
    <w:rsid w:val="009E5128"/>
    <w:rsid w:val="00A20B21"/>
    <w:rsid w:val="00A25728"/>
    <w:rsid w:val="00A2624D"/>
    <w:rsid w:val="00A26C1D"/>
    <w:rsid w:val="00A6539D"/>
    <w:rsid w:val="00A7170E"/>
    <w:rsid w:val="00A75828"/>
    <w:rsid w:val="00AA2F3E"/>
    <w:rsid w:val="00AE1A13"/>
    <w:rsid w:val="00B1027C"/>
    <w:rsid w:val="00B15F01"/>
    <w:rsid w:val="00B260CD"/>
    <w:rsid w:val="00B41F27"/>
    <w:rsid w:val="00B75252"/>
    <w:rsid w:val="00BC085C"/>
    <w:rsid w:val="00BC3BA7"/>
    <w:rsid w:val="00BC4595"/>
    <w:rsid w:val="00BF4D8C"/>
    <w:rsid w:val="00C3287B"/>
    <w:rsid w:val="00C56A5A"/>
    <w:rsid w:val="00C60ABC"/>
    <w:rsid w:val="00C77AAD"/>
    <w:rsid w:val="00C84CD8"/>
    <w:rsid w:val="00CB427B"/>
    <w:rsid w:val="00CC2F32"/>
    <w:rsid w:val="00CC4048"/>
    <w:rsid w:val="00CC579B"/>
    <w:rsid w:val="00CE3B1F"/>
    <w:rsid w:val="00CE4BEC"/>
    <w:rsid w:val="00D11123"/>
    <w:rsid w:val="00D14D39"/>
    <w:rsid w:val="00D40586"/>
    <w:rsid w:val="00D421A2"/>
    <w:rsid w:val="00D56295"/>
    <w:rsid w:val="00D5652A"/>
    <w:rsid w:val="00D6320B"/>
    <w:rsid w:val="00D744B3"/>
    <w:rsid w:val="00D76CC2"/>
    <w:rsid w:val="00D813FE"/>
    <w:rsid w:val="00D91E93"/>
    <w:rsid w:val="00DA4F6C"/>
    <w:rsid w:val="00DA66B2"/>
    <w:rsid w:val="00DB1963"/>
    <w:rsid w:val="00DB3674"/>
    <w:rsid w:val="00DB3BC8"/>
    <w:rsid w:val="00DD2DD5"/>
    <w:rsid w:val="00E63335"/>
    <w:rsid w:val="00EA0AD8"/>
    <w:rsid w:val="00EA3FD9"/>
    <w:rsid w:val="00EA576C"/>
    <w:rsid w:val="00EA7816"/>
    <w:rsid w:val="00ED26FF"/>
    <w:rsid w:val="00EE21FD"/>
    <w:rsid w:val="00EF782F"/>
    <w:rsid w:val="00F457BA"/>
    <w:rsid w:val="00F47102"/>
    <w:rsid w:val="00FA4622"/>
    <w:rsid w:val="00FC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C40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C1"/>
    <w:rPr>
      <w:rFonts w:ascii="Segoe UI" w:eastAsia="Calibri" w:hAnsi="Segoe UI" w:cs="Segoe UI"/>
      <w:sz w:val="18"/>
      <w:szCs w:val="18"/>
    </w:rPr>
  </w:style>
  <w:style w:type="paragraph" w:customStyle="1" w:styleId="1">
    <w:name w:val="Знак Знак1"/>
    <w:basedOn w:val="a"/>
    <w:rsid w:val="009C7E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Plain Text"/>
    <w:basedOn w:val="a"/>
    <w:link w:val="a7"/>
    <w:rsid w:val="00C60AB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60AB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47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700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47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7006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8A0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050F-B526-42EF-BCC8-15D85241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Циглер</dc:creator>
  <cp:lastModifiedBy>RePack by SPecialiST</cp:lastModifiedBy>
  <cp:revision>2</cp:revision>
  <cp:lastPrinted>2016-07-07T13:05:00Z</cp:lastPrinted>
  <dcterms:created xsi:type="dcterms:W3CDTF">2020-06-02T05:32:00Z</dcterms:created>
  <dcterms:modified xsi:type="dcterms:W3CDTF">2020-06-02T05:32:00Z</dcterms:modified>
</cp:coreProperties>
</file>